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77" w:hanging="418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中国顶级独家第</w:t>
      </w:r>
      <w:r>
        <w:rPr>
          <w:rFonts w:hint="eastAsia" w:ascii="微软雅黑" w:hAnsi="微软雅黑" w:eastAsia="微软雅黑" w:cs="微软雅黑"/>
          <w:b/>
          <w:bCs/>
          <w:color w:val="FF0000"/>
          <w:sz w:val="72"/>
          <w:szCs w:val="36"/>
        </w:rPr>
        <w:t>191</w:t>
      </w:r>
      <w:r>
        <w:rPr>
          <w:rFonts w:hint="eastAsia" w:ascii="微软雅黑" w:hAnsi="微软雅黑" w:eastAsia="微软雅黑" w:cs="微软雅黑"/>
          <w:b/>
          <w:bCs/>
          <w:color w:val="FF0000"/>
          <w:sz w:val="72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季：中国特许经营特训营</w:t>
      </w:r>
    </w:p>
    <w:p>
      <w:pPr>
        <w:ind w:left="77" w:hanging="418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</w:p>
    <w:tbl>
      <w:tblPr>
        <w:tblStyle w:val="4"/>
        <w:tblW w:w="8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91"/>
        <w:gridCol w:w="410"/>
        <w:gridCol w:w="458"/>
        <w:gridCol w:w="850"/>
        <w:gridCol w:w="709"/>
        <w:gridCol w:w="850"/>
        <w:gridCol w:w="567"/>
        <w:gridCol w:w="851"/>
        <w:gridCol w:w="83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8" w:type="dxa"/>
            <w:gridSpan w:val="11"/>
            <w:shd w:val="clear" w:color="auto" w:fill="FABF8F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填写报名回执表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性别</w:t>
            </w: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33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手机</w:t>
            </w:r>
          </w:p>
        </w:tc>
        <w:tc>
          <w:tcPr>
            <w:tcW w:w="1934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性别</w:t>
            </w: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33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手机</w:t>
            </w:r>
          </w:p>
        </w:tc>
        <w:tc>
          <w:tcPr>
            <w:tcW w:w="1934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性别</w:t>
            </w: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33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手机</w:t>
            </w:r>
          </w:p>
        </w:tc>
        <w:tc>
          <w:tcPr>
            <w:tcW w:w="1934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公司名称</w:t>
            </w:r>
          </w:p>
        </w:tc>
        <w:tc>
          <w:tcPr>
            <w:tcW w:w="7462" w:type="dxa"/>
            <w:gridSpan w:val="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所属行业</w:t>
            </w:r>
          </w:p>
        </w:tc>
        <w:tc>
          <w:tcPr>
            <w:tcW w:w="1718" w:type="dxa"/>
            <w:gridSpan w:val="3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直营店/加盟店数</w:t>
            </w:r>
          </w:p>
        </w:tc>
        <w:tc>
          <w:tcPr>
            <w:tcW w:w="3618" w:type="dxa"/>
            <w:gridSpan w:val="3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gridSpan w:val="3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希望得到服务</w:t>
            </w:r>
          </w:p>
        </w:tc>
        <w:tc>
          <w:tcPr>
            <w:tcW w:w="7052" w:type="dxa"/>
            <w:gridSpan w:val="8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□顾问咨询  □企业内训  □单独答疑  □赞助产品宣传企业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□其他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8938" w:type="dxa"/>
            <w:gridSpan w:val="11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留下您对于特许经营的任何疑问或问题，我们统一或单独答疑：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主办单位</w:t>
            </w:r>
          </w:p>
        </w:tc>
        <w:tc>
          <w:tcPr>
            <w:tcW w:w="7462" w:type="dxa"/>
            <w:gridSpan w:val="9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维华商创（北京）企业管理策划有限责任公司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协办单位</w:t>
            </w:r>
          </w:p>
        </w:tc>
        <w:tc>
          <w:tcPr>
            <w:tcW w:w="7462" w:type="dxa"/>
            <w:gridSpan w:val="9"/>
          </w:tcPr>
          <w:p>
            <w:pPr>
              <w:spacing w:line="360" w:lineRule="auto"/>
              <w:ind w:firstLine="480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中国特许经营第一网</w:t>
            </w:r>
            <w:r>
              <w:fldChar w:fldCharType="begin"/>
            </w:r>
            <w:r>
              <w:instrText xml:space="preserve"> HYPERLINK "http://www.texu1.com"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www.texu1.com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fldChar w:fldCharType="end"/>
            </w:r>
          </w:p>
          <w:p>
            <w:pPr>
              <w:spacing w:line="360" w:lineRule="auto"/>
              <w:ind w:firstLine="480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中国特许经营第一同学会维华会总会与国内外分会</w:t>
            </w:r>
          </w:p>
        </w:tc>
      </w:tr>
    </w:tbl>
    <w:p>
      <w:pPr>
        <w:ind w:firstLine="48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请认真、完整填写此表，以微信或邮件等形式回传至负责您的报名人，并在两日内付款，款到后即完成报名手续，谢谢！</w:t>
      </w:r>
    </w:p>
    <w:p>
      <w:pPr>
        <w:pStyle w:val="9"/>
        <w:framePr w:wrap="auto" w:vAnchor="margin" w:hAnchor="text" w:yAlign="inline"/>
        <w:spacing w:line="264" w:lineRule="auto"/>
        <w:ind w:left="1641" w:hanging="1171"/>
        <w:jc w:val="left"/>
      </w:pPr>
    </w:p>
    <w:sectPr>
      <w:headerReference r:id="rId3" w:type="default"/>
      <w:footerReference r:id="rId4" w:type="default"/>
      <w:type w:val="continuous"/>
      <w:pgSz w:w="11900" w:h="16840"/>
      <w:pgMar w:top="1440" w:right="1134" w:bottom="1440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compat>
    <w:ulTrailSpace/>
    <w:useFELayout/>
    <w:compatSetting w:name="compatibilityMode" w:uri="http://schemas.microsoft.com/office/word" w:val="12"/>
  </w:compat>
  <w:rsids>
    <w:rsidRoot w:val="00107A9F"/>
    <w:rsid w:val="00107A9F"/>
    <w:rsid w:val="00925246"/>
    <w:rsid w:val="00EE77DB"/>
    <w:rsid w:val="105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qFormat/>
    <w:uiPriority w:val="0"/>
    <w:rPr>
      <w:i/>
      <w:color w:val="4F81BD"/>
      <w:sz w:val="24"/>
    </w:rPr>
  </w:style>
  <w:style w:type="paragraph" w:styleId="3">
    <w:name w:val="Title"/>
    <w:basedOn w:val="1"/>
    <w:uiPriority w:val="0"/>
    <w:pPr>
      <w:spacing w:after="300"/>
    </w:pPr>
    <w:rPr>
      <w:color w:val="17365D"/>
      <w:sz w:val="52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framePr w:wrap="around" w:vAnchor="margin" w:hAnchor="tex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正文 A"/>
    <w:qFormat/>
    <w:uiPriority w:val="0"/>
    <w:pPr>
      <w:framePr w:wrap="around" w:vAnchor="margin" w:hAnchor="text" w:y="1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0">
    <w:name w:val="无"/>
    <w:qFormat/>
    <w:uiPriority w:val="0"/>
  </w:style>
  <w:style w:type="character" w:customStyle="1" w:styleId="11">
    <w:name w:val="Hyperlink.0"/>
    <w:basedOn w:val="10"/>
    <w:qFormat/>
    <w:uiPriority w:val="0"/>
    <w:rPr>
      <w:lang w:val="en-US"/>
    </w:rPr>
  </w:style>
  <w:style w:type="paragraph" w:customStyle="1" w:styleId="12">
    <w:name w:val="Heading 1"/>
    <w:basedOn w:val="1"/>
    <w:qFormat/>
    <w:uiPriority w:val="0"/>
    <w:pPr>
      <w:spacing w:before="480"/>
    </w:pPr>
    <w:rPr>
      <w:b/>
      <w:color w:val="345A8A"/>
      <w:sz w:val="32"/>
    </w:rPr>
  </w:style>
  <w:style w:type="paragraph" w:customStyle="1" w:styleId="13">
    <w:name w:val="Heading 2"/>
    <w:basedOn w:val="1"/>
    <w:uiPriority w:val="0"/>
    <w:pPr>
      <w:spacing w:before="200"/>
    </w:pPr>
    <w:rPr>
      <w:b/>
      <w:color w:val="4F81BD"/>
      <w:sz w:val="26"/>
    </w:rPr>
  </w:style>
  <w:style w:type="paragraph" w:customStyle="1" w:styleId="14">
    <w:name w:val="Heading 3"/>
    <w:basedOn w:val="1"/>
    <w:qFormat/>
    <w:uiPriority w:val="0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2018-11-11T10:07:00Z</dcterms:created>
  <dc:creator>Administrator</dc:creator>
  <cp:lastModifiedBy>Administrator</cp:lastModifiedBy>
  <dcterms:modified xsi:type="dcterms:W3CDTF">2019-10-26T08:10:21Z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